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423BAF" w:rsidRPr="00C56176" w:rsidRDefault="00837ECC" w:rsidP="0042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2651">
        <w:rPr>
          <w:sz w:val="28"/>
          <w:szCs w:val="28"/>
        </w:rPr>
        <w:t xml:space="preserve">В   </w:t>
      </w:r>
      <w:r w:rsidR="002C157C">
        <w:rPr>
          <w:sz w:val="28"/>
          <w:szCs w:val="28"/>
          <w:lang w:val="en-US"/>
        </w:rPr>
        <w:t>I</w:t>
      </w:r>
      <w:r w:rsidR="0020294E">
        <w:rPr>
          <w:sz w:val="28"/>
          <w:szCs w:val="28"/>
          <w:lang w:val="en-US"/>
        </w:rPr>
        <w:t>V</w:t>
      </w:r>
      <w:r w:rsidR="00423BAF">
        <w:rPr>
          <w:sz w:val="28"/>
          <w:szCs w:val="28"/>
        </w:rPr>
        <w:t xml:space="preserve"> квартале 2019</w:t>
      </w:r>
      <w:r w:rsidR="00423BAF" w:rsidRPr="00423BAF">
        <w:rPr>
          <w:sz w:val="28"/>
          <w:szCs w:val="28"/>
        </w:rPr>
        <w:t xml:space="preserve"> </w:t>
      </w:r>
      <w:r w:rsidR="00423BAF">
        <w:rPr>
          <w:sz w:val="28"/>
          <w:szCs w:val="28"/>
        </w:rPr>
        <w:t>поступило 23</w:t>
      </w:r>
      <w:r w:rsidR="00423BAF" w:rsidRPr="00307922">
        <w:rPr>
          <w:sz w:val="28"/>
          <w:szCs w:val="28"/>
        </w:rPr>
        <w:t xml:space="preserve"> </w:t>
      </w:r>
      <w:r w:rsidR="00423BAF">
        <w:rPr>
          <w:sz w:val="28"/>
          <w:szCs w:val="28"/>
        </w:rPr>
        <w:t>письменных  обращений</w:t>
      </w:r>
      <w:r w:rsidR="00423BAF" w:rsidRPr="00F13E15">
        <w:rPr>
          <w:sz w:val="28"/>
          <w:szCs w:val="28"/>
        </w:rPr>
        <w:t xml:space="preserve"> </w:t>
      </w:r>
      <w:r w:rsidR="00423BAF" w:rsidRPr="00407A16">
        <w:rPr>
          <w:sz w:val="28"/>
          <w:szCs w:val="28"/>
        </w:rPr>
        <w:t>граждан</w:t>
      </w:r>
      <w:r w:rsidR="00423BAF">
        <w:rPr>
          <w:sz w:val="28"/>
          <w:szCs w:val="28"/>
        </w:rPr>
        <w:t xml:space="preserve">, в том числе: </w:t>
      </w:r>
      <w:r w:rsidR="00423BAF" w:rsidRPr="00C56176">
        <w:rPr>
          <w:sz w:val="28"/>
          <w:szCs w:val="28"/>
        </w:rPr>
        <w:t>проведен 1 личный прием руководителем  по поручению Президента Российской Федерации в Северо-Западном федеральном округе</w:t>
      </w:r>
      <w:r w:rsidR="00423BAF">
        <w:rPr>
          <w:sz w:val="28"/>
          <w:szCs w:val="28"/>
        </w:rPr>
        <w:t>, 12 обращений вне компетенции, на остальные обращения даны  письменные разъяснения и ответы заявителям.</w:t>
      </w:r>
    </w:p>
    <w:p w:rsidR="00CD49D7" w:rsidRDefault="00CD59BB" w:rsidP="0042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9D7">
        <w:rPr>
          <w:sz w:val="28"/>
          <w:szCs w:val="28"/>
        </w:rPr>
        <w:t xml:space="preserve">  По тематике обращения, поступившие в </w:t>
      </w:r>
      <w:r w:rsidR="002C157C">
        <w:rPr>
          <w:sz w:val="28"/>
          <w:szCs w:val="28"/>
          <w:lang w:val="en-US"/>
        </w:rPr>
        <w:t>I</w:t>
      </w:r>
      <w:r w:rsidR="0020294E">
        <w:rPr>
          <w:sz w:val="28"/>
          <w:szCs w:val="28"/>
          <w:lang w:val="en-US"/>
        </w:rPr>
        <w:t>V</w:t>
      </w:r>
      <w:r w:rsidR="00484190">
        <w:rPr>
          <w:sz w:val="28"/>
          <w:szCs w:val="28"/>
        </w:rPr>
        <w:t xml:space="preserve"> квартале 2018</w:t>
      </w:r>
      <w:r w:rsidR="00CD49D7">
        <w:rPr>
          <w:sz w:val="28"/>
          <w:szCs w:val="28"/>
        </w:rPr>
        <w:t xml:space="preserve"> года, подразделяются на:</w:t>
      </w:r>
    </w:p>
    <w:p w:rsidR="00423BAF" w:rsidRPr="003025AD" w:rsidRDefault="00423BAF" w:rsidP="00423BAF">
      <w:pPr>
        <w:ind w:firstLine="720"/>
        <w:jc w:val="both"/>
        <w:rPr>
          <w:sz w:val="28"/>
          <w:szCs w:val="28"/>
        </w:rPr>
      </w:pPr>
      <w:r w:rsidRPr="003025AD">
        <w:rPr>
          <w:sz w:val="28"/>
          <w:szCs w:val="28"/>
        </w:rPr>
        <w:t>-</w:t>
      </w:r>
      <w:r w:rsidRPr="003025AD">
        <w:rPr>
          <w:rStyle w:val="211pt0pt"/>
          <w:b w:val="0"/>
          <w:sz w:val="28"/>
          <w:szCs w:val="28"/>
        </w:rPr>
        <w:t xml:space="preserve"> </w:t>
      </w:r>
      <w:r>
        <w:rPr>
          <w:rStyle w:val="211pt0pt"/>
          <w:b w:val="0"/>
          <w:sz w:val="28"/>
          <w:szCs w:val="28"/>
        </w:rPr>
        <w:t>с</w:t>
      </w:r>
      <w:r w:rsidRPr="003025AD">
        <w:rPr>
          <w:rStyle w:val="211pt0pt"/>
          <w:b w:val="0"/>
          <w:sz w:val="28"/>
          <w:szCs w:val="28"/>
        </w:rPr>
        <w:t>анитарно-эпидемиологическое благополучие населения</w:t>
      </w:r>
      <w:r>
        <w:rPr>
          <w:rStyle w:val="211pt0pt"/>
          <w:b w:val="0"/>
          <w:sz w:val="28"/>
          <w:szCs w:val="28"/>
        </w:rPr>
        <w:t>;</w:t>
      </w:r>
    </w:p>
    <w:p w:rsidR="00423BAF" w:rsidRPr="003025AD" w:rsidRDefault="00423BAF" w:rsidP="00423BAF">
      <w:pPr>
        <w:ind w:firstLine="720"/>
        <w:jc w:val="both"/>
        <w:rPr>
          <w:sz w:val="28"/>
          <w:szCs w:val="28"/>
        </w:rPr>
      </w:pPr>
      <w:r w:rsidRPr="003025AD">
        <w:rPr>
          <w:sz w:val="28"/>
          <w:szCs w:val="28"/>
        </w:rPr>
        <w:t>-  борьба с коррупцией;</w:t>
      </w:r>
    </w:p>
    <w:p w:rsidR="00423BAF" w:rsidRPr="003025AD" w:rsidRDefault="00423BAF" w:rsidP="00423BAF">
      <w:pPr>
        <w:ind w:firstLine="720"/>
        <w:jc w:val="both"/>
        <w:rPr>
          <w:sz w:val="28"/>
          <w:szCs w:val="28"/>
        </w:rPr>
      </w:pPr>
      <w:r w:rsidRPr="003025AD">
        <w:rPr>
          <w:sz w:val="28"/>
          <w:szCs w:val="28"/>
        </w:rPr>
        <w:t>- личный прием руководителями федеральных органов исполнительной власти;</w:t>
      </w:r>
    </w:p>
    <w:p w:rsidR="00423BAF" w:rsidRPr="003025AD" w:rsidRDefault="00423BAF" w:rsidP="00423BAF">
      <w:pPr>
        <w:ind w:firstLine="720"/>
        <w:jc w:val="both"/>
        <w:rPr>
          <w:rStyle w:val="211pt0pt"/>
          <w:b w:val="0"/>
          <w:sz w:val="28"/>
          <w:szCs w:val="28"/>
        </w:rPr>
      </w:pPr>
      <w:r w:rsidRPr="003025AD">
        <w:rPr>
          <w:sz w:val="28"/>
          <w:szCs w:val="28"/>
        </w:rPr>
        <w:t xml:space="preserve">- </w:t>
      </w:r>
      <w:r>
        <w:rPr>
          <w:rStyle w:val="211pt0pt"/>
          <w:b w:val="0"/>
          <w:sz w:val="28"/>
          <w:szCs w:val="28"/>
        </w:rPr>
        <w:t>о</w:t>
      </w:r>
      <w:r w:rsidRPr="003025AD">
        <w:rPr>
          <w:rStyle w:val="211pt0pt"/>
          <w:b w:val="0"/>
          <w:sz w:val="28"/>
          <w:szCs w:val="28"/>
        </w:rPr>
        <w:t>ценка воздействия на окружающую среду и экологическая экспертиза. Экологический контроль, надзор</w:t>
      </w:r>
      <w:r>
        <w:rPr>
          <w:rStyle w:val="211pt0pt"/>
          <w:b w:val="0"/>
          <w:sz w:val="28"/>
          <w:szCs w:val="28"/>
        </w:rPr>
        <w:t>;</w:t>
      </w:r>
    </w:p>
    <w:p w:rsidR="00423BAF" w:rsidRPr="003025AD" w:rsidRDefault="00423BAF" w:rsidP="00423BAF">
      <w:pPr>
        <w:ind w:left="709"/>
        <w:rPr>
          <w:sz w:val="28"/>
          <w:szCs w:val="28"/>
        </w:rPr>
      </w:pPr>
      <w:r w:rsidRPr="003025AD">
        <w:rPr>
          <w:rStyle w:val="211pt0pt"/>
          <w:b w:val="0"/>
          <w:sz w:val="28"/>
          <w:szCs w:val="28"/>
        </w:rPr>
        <w:t>- строительство</w:t>
      </w:r>
      <w:r>
        <w:rPr>
          <w:rStyle w:val="211pt0pt"/>
          <w:b w:val="0"/>
          <w:sz w:val="28"/>
          <w:szCs w:val="28"/>
        </w:rPr>
        <w:t>;</w:t>
      </w:r>
    </w:p>
    <w:p w:rsidR="00423BAF" w:rsidRPr="003025AD" w:rsidRDefault="00423BAF" w:rsidP="00423BAF">
      <w:pPr>
        <w:ind w:firstLine="720"/>
        <w:jc w:val="both"/>
        <w:rPr>
          <w:rStyle w:val="211pt0pt"/>
          <w:b w:val="0"/>
          <w:sz w:val="28"/>
          <w:szCs w:val="28"/>
        </w:rPr>
      </w:pPr>
      <w:r w:rsidRPr="003025AD">
        <w:rPr>
          <w:rStyle w:val="211pt0pt"/>
          <w:b w:val="0"/>
          <w:sz w:val="28"/>
          <w:szCs w:val="28"/>
        </w:rPr>
        <w:t xml:space="preserve">- </w:t>
      </w:r>
      <w:r>
        <w:rPr>
          <w:rStyle w:val="211pt0pt"/>
          <w:b w:val="0"/>
          <w:sz w:val="28"/>
          <w:szCs w:val="28"/>
        </w:rPr>
        <w:t>л</w:t>
      </w:r>
      <w:r w:rsidRPr="003025AD">
        <w:rPr>
          <w:rStyle w:val="211pt0pt"/>
          <w:b w:val="0"/>
          <w:sz w:val="28"/>
          <w:szCs w:val="28"/>
        </w:rPr>
        <w:t>ицензирование. Деятельность по оформлению лицензии</w:t>
      </w:r>
      <w:r>
        <w:rPr>
          <w:rStyle w:val="211pt0pt"/>
          <w:b w:val="0"/>
          <w:sz w:val="28"/>
          <w:szCs w:val="28"/>
        </w:rPr>
        <w:t>;</w:t>
      </w:r>
    </w:p>
    <w:p w:rsidR="00423BAF" w:rsidRPr="003025AD" w:rsidRDefault="00423BAF" w:rsidP="00423BAF">
      <w:pPr>
        <w:ind w:firstLine="720"/>
        <w:jc w:val="both"/>
        <w:rPr>
          <w:rStyle w:val="211pt0pt"/>
          <w:b w:val="0"/>
          <w:sz w:val="28"/>
          <w:szCs w:val="28"/>
        </w:rPr>
      </w:pPr>
      <w:r w:rsidRPr="003025AD">
        <w:rPr>
          <w:rStyle w:val="211pt0pt"/>
          <w:b w:val="0"/>
          <w:sz w:val="28"/>
          <w:szCs w:val="28"/>
        </w:rPr>
        <w:t>-</w:t>
      </w:r>
      <w:r>
        <w:rPr>
          <w:rStyle w:val="211pt0pt"/>
          <w:b w:val="0"/>
          <w:sz w:val="28"/>
          <w:szCs w:val="28"/>
        </w:rPr>
        <w:t xml:space="preserve"> э</w:t>
      </w:r>
      <w:r w:rsidRPr="003025AD">
        <w:rPr>
          <w:rStyle w:val="211pt0pt"/>
          <w:b w:val="0"/>
          <w:sz w:val="28"/>
          <w:szCs w:val="28"/>
        </w:rPr>
        <w:t>лектроэнергетика</w:t>
      </w:r>
      <w:r w:rsidRPr="003025AD">
        <w:rPr>
          <w:rStyle w:val="211pt0pt"/>
          <w:b w:val="0"/>
          <w:sz w:val="28"/>
          <w:szCs w:val="28"/>
          <w:shd w:val="clear" w:color="auto" w:fill="FFFFFF"/>
        </w:rPr>
        <w:t>. Топливно-</w:t>
      </w:r>
      <w:r w:rsidRPr="003025AD">
        <w:rPr>
          <w:rStyle w:val="211pt0pt"/>
          <w:b w:val="0"/>
          <w:sz w:val="28"/>
          <w:szCs w:val="28"/>
        </w:rPr>
        <w:t>энергетический комплекс. Работа АЭС, ТЭС и ГЭС. Переход ТЭС на газ. Долги энергетикам</w:t>
      </w:r>
      <w:r>
        <w:rPr>
          <w:rStyle w:val="211pt0pt"/>
          <w:b w:val="0"/>
          <w:sz w:val="28"/>
          <w:szCs w:val="28"/>
        </w:rPr>
        <w:t>;</w:t>
      </w:r>
    </w:p>
    <w:p w:rsidR="00423BAF" w:rsidRPr="003025AD" w:rsidRDefault="00423BAF" w:rsidP="00423BAF">
      <w:pPr>
        <w:ind w:firstLine="720"/>
        <w:jc w:val="both"/>
        <w:rPr>
          <w:rStyle w:val="211pt0pt"/>
          <w:b w:val="0"/>
          <w:sz w:val="28"/>
          <w:szCs w:val="28"/>
        </w:rPr>
      </w:pPr>
      <w:r>
        <w:rPr>
          <w:rStyle w:val="211pt0pt"/>
          <w:b w:val="0"/>
          <w:sz w:val="28"/>
          <w:szCs w:val="28"/>
        </w:rPr>
        <w:t>- ко</w:t>
      </w:r>
      <w:r w:rsidRPr="003025AD">
        <w:rPr>
          <w:rStyle w:val="211pt0pt"/>
          <w:b w:val="0"/>
          <w:sz w:val="28"/>
          <w:szCs w:val="28"/>
        </w:rPr>
        <w:t>м</w:t>
      </w:r>
      <w:r>
        <w:rPr>
          <w:rStyle w:val="211pt0pt"/>
          <w:b w:val="0"/>
          <w:sz w:val="28"/>
          <w:szCs w:val="28"/>
        </w:rPr>
        <w:t>п</w:t>
      </w:r>
      <w:r w:rsidRPr="003025AD">
        <w:rPr>
          <w:rStyle w:val="211pt0pt"/>
          <w:b w:val="0"/>
          <w:sz w:val="28"/>
          <w:szCs w:val="28"/>
        </w:rPr>
        <w:t>лексное благоустройство</w:t>
      </w:r>
      <w:r>
        <w:rPr>
          <w:rStyle w:val="211pt0pt"/>
          <w:b w:val="0"/>
          <w:sz w:val="28"/>
          <w:szCs w:val="28"/>
        </w:rPr>
        <w:t>;</w:t>
      </w:r>
    </w:p>
    <w:p w:rsidR="00423BAF" w:rsidRPr="003025AD" w:rsidRDefault="00423BAF" w:rsidP="00423BAF">
      <w:pPr>
        <w:ind w:firstLine="720"/>
        <w:jc w:val="both"/>
        <w:rPr>
          <w:rStyle w:val="211pt0pt"/>
          <w:b w:val="0"/>
          <w:sz w:val="28"/>
          <w:szCs w:val="28"/>
        </w:rPr>
      </w:pPr>
      <w:r w:rsidRPr="003025AD">
        <w:rPr>
          <w:rStyle w:val="211pt0pt"/>
          <w:b w:val="0"/>
          <w:sz w:val="28"/>
          <w:szCs w:val="28"/>
        </w:rPr>
        <w:t>-</w:t>
      </w:r>
      <w:r w:rsidRPr="003025AD">
        <w:rPr>
          <w:sz w:val="28"/>
          <w:szCs w:val="28"/>
        </w:rPr>
        <w:t xml:space="preserve"> </w:t>
      </w:r>
      <w:r>
        <w:rPr>
          <w:rStyle w:val="211pt0pt"/>
          <w:b w:val="0"/>
          <w:sz w:val="28"/>
          <w:szCs w:val="28"/>
        </w:rPr>
        <w:t>п</w:t>
      </w:r>
      <w:r w:rsidRPr="003025AD">
        <w:rPr>
          <w:rStyle w:val="211pt0pt"/>
          <w:b w:val="0"/>
          <w:sz w:val="28"/>
          <w:szCs w:val="28"/>
        </w:rPr>
        <w:t>ротивопожарная служба, соблюдение норм противопожарной безопасности</w:t>
      </w:r>
      <w:r>
        <w:rPr>
          <w:rStyle w:val="211pt0pt"/>
          <w:b w:val="0"/>
          <w:sz w:val="28"/>
          <w:szCs w:val="28"/>
        </w:rPr>
        <w:t>;</w:t>
      </w:r>
    </w:p>
    <w:p w:rsidR="00423BAF" w:rsidRPr="003025AD" w:rsidRDefault="00423BAF" w:rsidP="00423BAF">
      <w:pPr>
        <w:ind w:firstLine="720"/>
        <w:jc w:val="both"/>
        <w:rPr>
          <w:sz w:val="28"/>
          <w:szCs w:val="28"/>
        </w:rPr>
      </w:pPr>
      <w:r>
        <w:rPr>
          <w:rStyle w:val="211pt0pt"/>
          <w:b w:val="0"/>
          <w:sz w:val="28"/>
          <w:szCs w:val="28"/>
        </w:rPr>
        <w:t>- э</w:t>
      </w:r>
      <w:r w:rsidRPr="003025AD">
        <w:rPr>
          <w:rStyle w:val="211pt0pt"/>
          <w:b w:val="0"/>
          <w:sz w:val="28"/>
          <w:szCs w:val="28"/>
        </w:rPr>
        <w:t>кологическая безопасность</w:t>
      </w:r>
      <w:r>
        <w:rPr>
          <w:rStyle w:val="211pt0pt"/>
          <w:b w:val="0"/>
          <w:sz w:val="28"/>
          <w:szCs w:val="28"/>
        </w:rPr>
        <w:t>.</w:t>
      </w:r>
    </w:p>
    <w:p w:rsidR="00423BAF" w:rsidRPr="0020294E" w:rsidRDefault="00423BAF" w:rsidP="00423BAF">
      <w:pPr>
        <w:jc w:val="both"/>
        <w:rPr>
          <w:sz w:val="28"/>
          <w:szCs w:val="28"/>
        </w:rPr>
      </w:pPr>
      <w:r w:rsidRPr="0020294E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поставленные в письменных обращениях граждан:</w:t>
      </w:r>
    </w:p>
    <w:p w:rsidR="00423BAF" w:rsidRDefault="00423BAF" w:rsidP="00423BAF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 w:rsidRPr="0020294E">
        <w:rPr>
          <w:sz w:val="28"/>
          <w:szCs w:val="28"/>
        </w:rPr>
        <w:t>-</w:t>
      </w:r>
      <w:r>
        <w:rPr>
          <w:sz w:val="28"/>
          <w:szCs w:val="28"/>
        </w:rPr>
        <w:t xml:space="preserve"> о борьб</w:t>
      </w:r>
      <w:r w:rsidRPr="0020294E">
        <w:rPr>
          <w:sz w:val="28"/>
          <w:szCs w:val="28"/>
        </w:rPr>
        <w:t>е</w:t>
      </w:r>
      <w:r>
        <w:rPr>
          <w:sz w:val="28"/>
          <w:szCs w:val="28"/>
        </w:rPr>
        <w:t xml:space="preserve"> с коррупцией в ГУ;</w:t>
      </w:r>
    </w:p>
    <w:p w:rsidR="00423BAF" w:rsidRDefault="00423BAF" w:rsidP="00423BAF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возможном нарушении законодательства при сооружении 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АЭС-2;</w:t>
      </w:r>
    </w:p>
    <w:p w:rsidR="003A4D57" w:rsidRDefault="00423BAF" w:rsidP="0042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 ноября 2019</w:t>
      </w:r>
      <w:r w:rsidR="003A4D57">
        <w:rPr>
          <w:sz w:val="28"/>
          <w:szCs w:val="28"/>
        </w:rPr>
        <w:t xml:space="preserve"> года  был проведен личный прием руководителем </w:t>
      </w:r>
      <w:r w:rsidR="003A4D57" w:rsidRPr="00C56176">
        <w:rPr>
          <w:sz w:val="28"/>
          <w:szCs w:val="28"/>
        </w:rPr>
        <w:t>по поручению Президента Российской Федерации в Северо-Западном федеральном округе</w:t>
      </w:r>
      <w:r w:rsidR="003A4D57">
        <w:rPr>
          <w:sz w:val="28"/>
          <w:szCs w:val="28"/>
        </w:rPr>
        <w:t>. В адрес Президента РФ В.В. Путина обратился гражданин по воп</w:t>
      </w:r>
      <w:r>
        <w:rPr>
          <w:sz w:val="28"/>
          <w:szCs w:val="28"/>
        </w:rPr>
        <w:t xml:space="preserve">росу внесения наименования </w:t>
      </w:r>
      <w:proofErr w:type="spellStart"/>
      <w:r>
        <w:rPr>
          <w:sz w:val="28"/>
          <w:szCs w:val="28"/>
        </w:rPr>
        <w:t>радионуклидных</w:t>
      </w:r>
      <w:proofErr w:type="spellEnd"/>
      <w:r>
        <w:rPr>
          <w:sz w:val="28"/>
          <w:szCs w:val="28"/>
        </w:rPr>
        <w:t xml:space="preserve"> дефектоскопов в Условия действия лицензии.</w:t>
      </w:r>
    </w:p>
    <w:p w:rsidR="003A4D57" w:rsidRDefault="003A4D57" w:rsidP="0042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423BAF" w:rsidRDefault="00423BAF" w:rsidP="00423BAF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423BAF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965DC"/>
    <w:rsid w:val="000A2D35"/>
    <w:rsid w:val="000D3CDB"/>
    <w:rsid w:val="000F4874"/>
    <w:rsid w:val="0010533B"/>
    <w:rsid w:val="001240E8"/>
    <w:rsid w:val="001620B8"/>
    <w:rsid w:val="001658A3"/>
    <w:rsid w:val="00196C16"/>
    <w:rsid w:val="001B41B9"/>
    <w:rsid w:val="001E7845"/>
    <w:rsid w:val="0020294E"/>
    <w:rsid w:val="00215463"/>
    <w:rsid w:val="00234A34"/>
    <w:rsid w:val="002550FC"/>
    <w:rsid w:val="0026283B"/>
    <w:rsid w:val="00296B1C"/>
    <w:rsid w:val="002A6FB5"/>
    <w:rsid w:val="002C157C"/>
    <w:rsid w:val="002D071C"/>
    <w:rsid w:val="002D0DD5"/>
    <w:rsid w:val="00304D16"/>
    <w:rsid w:val="00325738"/>
    <w:rsid w:val="003A4D57"/>
    <w:rsid w:val="0041176F"/>
    <w:rsid w:val="00423BA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F7515"/>
    <w:rsid w:val="006029E7"/>
    <w:rsid w:val="00611477"/>
    <w:rsid w:val="006B23A4"/>
    <w:rsid w:val="006D2A3F"/>
    <w:rsid w:val="006E5CD4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C15DB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41F8A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E137D8"/>
    <w:rsid w:val="00E14356"/>
    <w:rsid w:val="00E36A9F"/>
    <w:rsid w:val="00E75452"/>
    <w:rsid w:val="00E849D0"/>
    <w:rsid w:val="00EF103E"/>
    <w:rsid w:val="00EF6233"/>
    <w:rsid w:val="00F02651"/>
    <w:rsid w:val="00F259F9"/>
    <w:rsid w:val="00F27FB3"/>
    <w:rsid w:val="00F371E2"/>
    <w:rsid w:val="00F66F3A"/>
    <w:rsid w:val="00F7741E"/>
    <w:rsid w:val="00F806E8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  <w:style w:type="character" w:customStyle="1" w:styleId="211pt0pt">
    <w:name w:val="Основной текст (2) + 11 pt;Не полужирный;Интервал 0 pt"/>
    <w:basedOn w:val="a0"/>
    <w:rsid w:val="00423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414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Черняева Марина Николаевна</cp:lastModifiedBy>
  <cp:revision>25</cp:revision>
  <cp:lastPrinted>2018-04-16T12:02:00Z</cp:lastPrinted>
  <dcterms:created xsi:type="dcterms:W3CDTF">2016-10-17T07:49:00Z</dcterms:created>
  <dcterms:modified xsi:type="dcterms:W3CDTF">2020-02-11T11:23:00Z</dcterms:modified>
</cp:coreProperties>
</file>